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137" w:rsidRPr="00F95BD9" w:rsidRDefault="008C7137" w:rsidP="004676B6">
      <w:pPr>
        <w:pStyle w:val="Heading2"/>
        <w:spacing w:before="0"/>
        <w:jc w:val="center"/>
        <w:rPr>
          <w:rFonts w:ascii="Times New Roman" w:hAnsi="Times New Roman" w:cs="Times New Roman"/>
          <w:color w:val="auto"/>
          <w:sz w:val="24"/>
          <w:szCs w:val="24"/>
          <w:u w:val="single"/>
        </w:rPr>
      </w:pPr>
      <w:r w:rsidRPr="00F95BD9">
        <w:rPr>
          <w:rFonts w:ascii="Times New Roman" w:hAnsi="Times New Roman" w:cs="Times New Roman"/>
          <w:color w:val="auto"/>
          <w:sz w:val="24"/>
          <w:szCs w:val="24"/>
          <w:u w:val="single"/>
        </w:rPr>
        <w:t xml:space="preserve">Call for PhD Applications </w:t>
      </w:r>
      <w:r w:rsidR="009802EB" w:rsidRPr="00F95BD9">
        <w:rPr>
          <w:rFonts w:ascii="Times New Roman" w:hAnsi="Times New Roman" w:cs="Times New Roman"/>
          <w:color w:val="auto"/>
          <w:sz w:val="24"/>
          <w:szCs w:val="24"/>
          <w:u w:val="single"/>
        </w:rPr>
        <w:t xml:space="preserve">in </w:t>
      </w:r>
      <w:r w:rsidR="00E745DB" w:rsidRPr="00F95BD9">
        <w:rPr>
          <w:rFonts w:ascii="Times New Roman" w:hAnsi="Times New Roman" w:cs="Times New Roman"/>
          <w:color w:val="auto"/>
          <w:sz w:val="24"/>
          <w:szCs w:val="24"/>
          <w:u w:val="single"/>
        </w:rPr>
        <w:t xml:space="preserve">Business with a concentration in </w:t>
      </w:r>
      <w:r w:rsidR="001B4879" w:rsidRPr="00F95BD9">
        <w:rPr>
          <w:rFonts w:ascii="Times New Roman" w:hAnsi="Times New Roman" w:cs="Times New Roman"/>
          <w:color w:val="auto"/>
          <w:sz w:val="24"/>
          <w:szCs w:val="24"/>
          <w:u w:val="single"/>
        </w:rPr>
        <w:t>Management</w:t>
      </w:r>
      <w:r w:rsidR="009802EB" w:rsidRPr="00F95BD9">
        <w:rPr>
          <w:rFonts w:ascii="Times New Roman" w:hAnsi="Times New Roman" w:cs="Times New Roman"/>
          <w:color w:val="auto"/>
          <w:sz w:val="24"/>
          <w:szCs w:val="24"/>
          <w:u w:val="single"/>
        </w:rPr>
        <w:t xml:space="preserve"> at Bentley University</w:t>
      </w:r>
    </w:p>
    <w:p w:rsidR="00BA0CDE" w:rsidRPr="00F95BD9" w:rsidRDefault="00BA0CDE" w:rsidP="00E745DB">
      <w:pPr>
        <w:jc w:val="both"/>
        <w:rPr>
          <w:rFonts w:ascii="Times New Roman" w:hAnsi="Times New Roman" w:cs="Times New Roman"/>
          <w:sz w:val="24"/>
          <w:szCs w:val="24"/>
        </w:rPr>
      </w:pPr>
      <w:r w:rsidRPr="00F95BD9">
        <w:rPr>
          <w:rFonts w:ascii="Times New Roman" w:hAnsi="Times New Roman" w:cs="Times New Roman"/>
          <w:sz w:val="24"/>
          <w:szCs w:val="24"/>
        </w:rPr>
        <w:t xml:space="preserve">We invite you to share this </w:t>
      </w:r>
      <w:r w:rsidR="003D48AC" w:rsidRPr="00F95BD9">
        <w:rPr>
          <w:rFonts w:ascii="Times New Roman" w:hAnsi="Times New Roman" w:cs="Times New Roman"/>
          <w:sz w:val="24"/>
          <w:szCs w:val="24"/>
        </w:rPr>
        <w:t xml:space="preserve">opportunity </w:t>
      </w:r>
      <w:r w:rsidRPr="00F95BD9">
        <w:rPr>
          <w:rFonts w:ascii="Times New Roman" w:hAnsi="Times New Roman" w:cs="Times New Roman"/>
          <w:sz w:val="24"/>
          <w:szCs w:val="24"/>
        </w:rPr>
        <w:t xml:space="preserve">with your master’s students considering a PhD in </w:t>
      </w:r>
      <w:r w:rsidR="00E745DB" w:rsidRPr="00F95BD9">
        <w:rPr>
          <w:rFonts w:ascii="Times New Roman" w:hAnsi="Times New Roman" w:cs="Times New Roman"/>
          <w:sz w:val="24"/>
          <w:szCs w:val="24"/>
        </w:rPr>
        <w:t xml:space="preserve">Business with a concentration in </w:t>
      </w:r>
      <w:r w:rsidR="00825085" w:rsidRPr="00F95BD9">
        <w:rPr>
          <w:rFonts w:ascii="Times New Roman" w:hAnsi="Times New Roman" w:cs="Times New Roman"/>
          <w:sz w:val="24"/>
          <w:szCs w:val="24"/>
        </w:rPr>
        <w:t>Management</w:t>
      </w:r>
      <w:r w:rsidRPr="00F95BD9">
        <w:rPr>
          <w:rFonts w:ascii="Times New Roman" w:hAnsi="Times New Roman" w:cs="Times New Roman"/>
          <w:sz w:val="24"/>
          <w:szCs w:val="24"/>
        </w:rPr>
        <w:t xml:space="preserve"> or a related field. </w:t>
      </w:r>
    </w:p>
    <w:p w:rsidR="00825085" w:rsidRPr="00F95BD9" w:rsidRDefault="008C7137" w:rsidP="00E745DB">
      <w:pPr>
        <w:jc w:val="both"/>
        <w:rPr>
          <w:rFonts w:ascii="Times New Roman" w:hAnsi="Times New Roman" w:cs="Times New Roman"/>
          <w:sz w:val="24"/>
          <w:szCs w:val="24"/>
        </w:rPr>
      </w:pPr>
      <w:r w:rsidRPr="00F95BD9">
        <w:rPr>
          <w:rFonts w:ascii="Times New Roman" w:hAnsi="Times New Roman" w:cs="Times New Roman"/>
          <w:sz w:val="24"/>
          <w:szCs w:val="24"/>
        </w:rPr>
        <w:t xml:space="preserve">Bentley University </w:t>
      </w:r>
      <w:r w:rsidR="00E25EC1" w:rsidRPr="00F95BD9">
        <w:rPr>
          <w:rFonts w:ascii="Times New Roman" w:hAnsi="Times New Roman" w:cs="Times New Roman"/>
          <w:sz w:val="24"/>
          <w:szCs w:val="24"/>
        </w:rPr>
        <w:t xml:space="preserve">offers PhD programs in </w:t>
      </w:r>
      <w:r w:rsidR="00B2318B" w:rsidRPr="00F95BD9">
        <w:rPr>
          <w:rFonts w:ascii="Times New Roman" w:hAnsi="Times New Roman" w:cs="Times New Roman"/>
          <w:sz w:val="24"/>
          <w:szCs w:val="24"/>
        </w:rPr>
        <w:t xml:space="preserve">both </w:t>
      </w:r>
      <w:r w:rsidR="00E25EC1" w:rsidRPr="00F95BD9">
        <w:rPr>
          <w:rFonts w:ascii="Times New Roman" w:hAnsi="Times New Roman" w:cs="Times New Roman"/>
          <w:sz w:val="24"/>
          <w:szCs w:val="24"/>
        </w:rPr>
        <w:t>Accountancy and Business</w:t>
      </w:r>
      <w:r w:rsidR="00340C3A" w:rsidRPr="00F95BD9">
        <w:rPr>
          <w:rFonts w:ascii="Times New Roman" w:hAnsi="Times New Roman" w:cs="Times New Roman"/>
          <w:sz w:val="24"/>
          <w:szCs w:val="24"/>
        </w:rPr>
        <w:t xml:space="preserve"> (</w:t>
      </w:r>
      <w:r w:rsidR="003D48AC" w:rsidRPr="00F95BD9">
        <w:rPr>
          <w:rFonts w:ascii="Times New Roman" w:hAnsi="Times New Roman" w:cs="Times New Roman"/>
          <w:sz w:val="24"/>
          <w:szCs w:val="24"/>
        </w:rPr>
        <w:t xml:space="preserve">with </w:t>
      </w:r>
      <w:r w:rsidR="00340C3A" w:rsidRPr="00F95BD9">
        <w:rPr>
          <w:rFonts w:ascii="Times New Roman" w:hAnsi="Times New Roman" w:cs="Times New Roman"/>
          <w:sz w:val="24"/>
          <w:szCs w:val="24"/>
        </w:rPr>
        <w:t>specialization</w:t>
      </w:r>
      <w:r w:rsidR="003D48AC" w:rsidRPr="00F95BD9">
        <w:rPr>
          <w:rFonts w:ascii="Times New Roman" w:hAnsi="Times New Roman" w:cs="Times New Roman"/>
          <w:sz w:val="24"/>
          <w:szCs w:val="24"/>
        </w:rPr>
        <w:t>s</w:t>
      </w:r>
      <w:r w:rsidR="00340C3A" w:rsidRPr="00F95BD9">
        <w:rPr>
          <w:rFonts w:ascii="Times New Roman" w:hAnsi="Times New Roman" w:cs="Times New Roman"/>
          <w:sz w:val="24"/>
          <w:szCs w:val="24"/>
        </w:rPr>
        <w:t xml:space="preserve"> in </w:t>
      </w:r>
      <w:r w:rsidR="00825085" w:rsidRPr="00F95BD9">
        <w:rPr>
          <w:rFonts w:ascii="Times New Roman" w:hAnsi="Times New Roman" w:cs="Times New Roman"/>
          <w:sz w:val="24"/>
          <w:szCs w:val="24"/>
        </w:rPr>
        <w:t xml:space="preserve">Management, Information Systems, </w:t>
      </w:r>
      <w:r w:rsidR="003D48AC" w:rsidRPr="00F95BD9">
        <w:rPr>
          <w:rFonts w:ascii="Times New Roman" w:hAnsi="Times New Roman" w:cs="Times New Roman"/>
          <w:sz w:val="24"/>
          <w:szCs w:val="24"/>
        </w:rPr>
        <w:t>Business Analytics</w:t>
      </w:r>
      <w:r w:rsidR="00825085" w:rsidRPr="00F95BD9">
        <w:rPr>
          <w:rFonts w:ascii="Times New Roman" w:hAnsi="Times New Roman" w:cs="Times New Roman"/>
          <w:sz w:val="24"/>
          <w:szCs w:val="24"/>
        </w:rPr>
        <w:t>, Marketing</w:t>
      </w:r>
      <w:r w:rsidR="003D48AC" w:rsidRPr="00F95BD9">
        <w:rPr>
          <w:rFonts w:ascii="Times New Roman" w:hAnsi="Times New Roman" w:cs="Times New Roman"/>
          <w:sz w:val="24"/>
          <w:szCs w:val="24"/>
        </w:rPr>
        <w:t xml:space="preserve"> and other areas</w:t>
      </w:r>
      <w:r w:rsidR="00340C3A" w:rsidRPr="00F95BD9">
        <w:rPr>
          <w:rFonts w:ascii="Times New Roman" w:hAnsi="Times New Roman" w:cs="Times New Roman"/>
          <w:sz w:val="24"/>
          <w:szCs w:val="24"/>
        </w:rPr>
        <w:t>)</w:t>
      </w:r>
      <w:r w:rsidR="00E25EC1" w:rsidRPr="00F95BD9">
        <w:rPr>
          <w:rFonts w:ascii="Times New Roman" w:hAnsi="Times New Roman" w:cs="Times New Roman"/>
          <w:sz w:val="24"/>
          <w:szCs w:val="24"/>
        </w:rPr>
        <w:t xml:space="preserve">, </w:t>
      </w:r>
      <w:r w:rsidR="00C53A45" w:rsidRPr="00F95BD9">
        <w:rPr>
          <w:rFonts w:ascii="Times New Roman" w:hAnsi="Times New Roman" w:cs="Times New Roman"/>
          <w:sz w:val="24"/>
          <w:szCs w:val="24"/>
        </w:rPr>
        <w:t xml:space="preserve">and </w:t>
      </w:r>
      <w:r w:rsidR="00E25EC1" w:rsidRPr="00F95BD9">
        <w:rPr>
          <w:rFonts w:ascii="Times New Roman" w:hAnsi="Times New Roman" w:cs="Times New Roman"/>
          <w:sz w:val="24"/>
          <w:szCs w:val="24"/>
        </w:rPr>
        <w:t xml:space="preserve">we are currently accepting applications for our fall 2017 cohort.  We anticipate admitting up to </w:t>
      </w:r>
      <w:r w:rsidR="006417A1" w:rsidRPr="00F95BD9">
        <w:rPr>
          <w:rFonts w:ascii="Times New Roman" w:hAnsi="Times New Roman" w:cs="Times New Roman"/>
          <w:sz w:val="24"/>
          <w:szCs w:val="24"/>
        </w:rPr>
        <w:t>four</w:t>
      </w:r>
      <w:r w:rsidR="00340C3A" w:rsidRPr="00F95BD9">
        <w:rPr>
          <w:rFonts w:ascii="Times New Roman" w:hAnsi="Times New Roman" w:cs="Times New Roman"/>
          <w:sz w:val="24"/>
          <w:szCs w:val="24"/>
        </w:rPr>
        <w:t xml:space="preserve"> highly qualified</w:t>
      </w:r>
      <w:r w:rsidR="00E25EC1" w:rsidRPr="00F95BD9">
        <w:rPr>
          <w:rFonts w:ascii="Times New Roman" w:hAnsi="Times New Roman" w:cs="Times New Roman"/>
          <w:sz w:val="24"/>
          <w:szCs w:val="24"/>
        </w:rPr>
        <w:t xml:space="preserve"> students in the area of </w:t>
      </w:r>
      <w:r w:rsidR="00825085" w:rsidRPr="00F95BD9">
        <w:rPr>
          <w:rFonts w:ascii="Times New Roman" w:hAnsi="Times New Roman" w:cs="Times New Roman"/>
          <w:sz w:val="24"/>
          <w:szCs w:val="24"/>
        </w:rPr>
        <w:t>Management</w:t>
      </w:r>
      <w:r w:rsidR="00BA0CDE" w:rsidRPr="00F95BD9">
        <w:rPr>
          <w:rFonts w:ascii="Times New Roman" w:hAnsi="Times New Roman" w:cs="Times New Roman"/>
          <w:sz w:val="24"/>
          <w:szCs w:val="24"/>
        </w:rPr>
        <w:t xml:space="preserve"> in our next intake</w:t>
      </w:r>
      <w:r w:rsidR="00E25EC1" w:rsidRPr="00F95BD9">
        <w:rPr>
          <w:rFonts w:ascii="Times New Roman" w:hAnsi="Times New Roman" w:cs="Times New Roman"/>
          <w:sz w:val="24"/>
          <w:szCs w:val="24"/>
        </w:rPr>
        <w:t xml:space="preserve">. </w:t>
      </w:r>
    </w:p>
    <w:p w:rsidR="00020995" w:rsidRPr="00F95BD9" w:rsidRDefault="00020995" w:rsidP="00D23CCA">
      <w:pPr>
        <w:jc w:val="both"/>
        <w:rPr>
          <w:rFonts w:ascii="Times New Roman" w:hAnsi="Times New Roman" w:cs="Times New Roman"/>
          <w:color w:val="333333"/>
          <w:sz w:val="24"/>
          <w:szCs w:val="24"/>
        </w:rPr>
      </w:pPr>
      <w:r w:rsidRPr="00F95BD9">
        <w:rPr>
          <w:rFonts w:ascii="Times New Roman" w:hAnsi="Times New Roman" w:cs="Times New Roman"/>
          <w:color w:val="000000"/>
          <w:sz w:val="24"/>
          <w:szCs w:val="24"/>
        </w:rPr>
        <w:t>The management department is an inclusive community that is very committed to producing high quality research.  The research interests of our faculty include:</w:t>
      </w:r>
      <w:r w:rsidR="00323497" w:rsidRPr="00F95BD9">
        <w:rPr>
          <w:rFonts w:ascii="Times New Roman" w:hAnsi="Times New Roman" w:cs="Times New Roman"/>
          <w:color w:val="000000"/>
          <w:sz w:val="24"/>
          <w:szCs w:val="24"/>
        </w:rPr>
        <w:t xml:space="preserve"> </w:t>
      </w:r>
      <w:hyperlink r:id="rId5" w:history="1">
        <w:r w:rsidR="003A6690" w:rsidRPr="00F95BD9">
          <w:rPr>
            <w:rStyle w:val="Hyperlink"/>
            <w:rFonts w:ascii="Times New Roman" w:hAnsi="Times New Roman" w:cs="Times New Roman"/>
            <w:color w:val="auto"/>
            <w:sz w:val="24"/>
            <w:szCs w:val="24"/>
            <w:u w:val="none"/>
          </w:rPr>
          <w:t>Diversity and Global Cultures</w:t>
        </w:r>
      </w:hyperlink>
      <w:r w:rsidR="003A6690" w:rsidRPr="00F95BD9">
        <w:rPr>
          <w:rFonts w:ascii="Times New Roman" w:hAnsi="Times New Roman" w:cs="Times New Roman"/>
          <w:sz w:val="24"/>
          <w:szCs w:val="24"/>
        </w:rPr>
        <w:t xml:space="preserve">; </w:t>
      </w:r>
      <w:hyperlink r:id="rId6" w:history="1">
        <w:r w:rsidR="003A6690" w:rsidRPr="00F95BD9">
          <w:rPr>
            <w:rStyle w:val="Hyperlink"/>
            <w:rFonts w:ascii="Times New Roman" w:hAnsi="Times New Roman" w:cs="Times New Roman"/>
            <w:color w:val="auto"/>
            <w:sz w:val="24"/>
            <w:szCs w:val="24"/>
            <w:u w:val="none"/>
          </w:rPr>
          <w:t>Entrepreneurship and Innovation</w:t>
        </w:r>
      </w:hyperlink>
      <w:r w:rsidR="003A6690" w:rsidRPr="00F95BD9">
        <w:rPr>
          <w:rFonts w:ascii="Times New Roman" w:hAnsi="Times New Roman" w:cs="Times New Roman"/>
          <w:sz w:val="24"/>
          <w:szCs w:val="24"/>
        </w:rPr>
        <w:t xml:space="preserve">; </w:t>
      </w:r>
      <w:hyperlink r:id="rId7" w:history="1">
        <w:r w:rsidR="003A6690" w:rsidRPr="00F95BD9">
          <w:rPr>
            <w:rStyle w:val="Hyperlink"/>
            <w:rFonts w:ascii="Times New Roman" w:hAnsi="Times New Roman" w:cs="Times New Roman"/>
            <w:color w:val="auto"/>
            <w:sz w:val="24"/>
            <w:szCs w:val="24"/>
            <w:u w:val="none"/>
          </w:rPr>
          <w:t>Ethics, Corporate Social Responsibility</w:t>
        </w:r>
        <w:r w:rsidR="003A6690" w:rsidRPr="00F95BD9">
          <w:rPr>
            <w:rStyle w:val="apple-converted-space"/>
            <w:rFonts w:ascii="Times New Roman" w:hAnsi="Times New Roman" w:cs="Times New Roman"/>
            <w:sz w:val="24"/>
            <w:szCs w:val="24"/>
          </w:rPr>
          <w:t> </w:t>
        </w:r>
        <w:r w:rsidR="003A6690" w:rsidRPr="00F95BD9">
          <w:rPr>
            <w:rStyle w:val="Hyperlink"/>
            <w:rFonts w:ascii="Times New Roman" w:hAnsi="Times New Roman" w:cs="Times New Roman"/>
            <w:color w:val="auto"/>
            <w:sz w:val="24"/>
            <w:szCs w:val="24"/>
            <w:u w:val="none"/>
          </w:rPr>
          <w:t>and Governance</w:t>
        </w:r>
      </w:hyperlink>
      <w:r w:rsidR="003A6690" w:rsidRPr="00F95BD9">
        <w:rPr>
          <w:rFonts w:ascii="Times New Roman" w:hAnsi="Times New Roman" w:cs="Times New Roman"/>
          <w:sz w:val="24"/>
          <w:szCs w:val="24"/>
        </w:rPr>
        <w:t xml:space="preserve">; </w:t>
      </w:r>
      <w:hyperlink r:id="rId8" w:history="1">
        <w:r w:rsidR="003A6690" w:rsidRPr="00F95BD9">
          <w:rPr>
            <w:rStyle w:val="Hyperlink"/>
            <w:rFonts w:ascii="Times New Roman" w:hAnsi="Times New Roman" w:cs="Times New Roman"/>
            <w:color w:val="auto"/>
            <w:sz w:val="24"/>
            <w:szCs w:val="24"/>
            <w:u w:val="none"/>
          </w:rPr>
          <w:t>Leadership and Change</w:t>
        </w:r>
      </w:hyperlink>
      <w:r w:rsidR="003A6690" w:rsidRPr="00F95BD9">
        <w:rPr>
          <w:rFonts w:ascii="Times New Roman" w:hAnsi="Times New Roman" w:cs="Times New Roman"/>
          <w:sz w:val="24"/>
          <w:szCs w:val="24"/>
        </w:rPr>
        <w:t xml:space="preserve">; </w:t>
      </w:r>
      <w:hyperlink r:id="rId9" w:history="1">
        <w:r w:rsidR="003A6690" w:rsidRPr="00F95BD9">
          <w:rPr>
            <w:rStyle w:val="Hyperlink"/>
            <w:rFonts w:ascii="Times New Roman" w:hAnsi="Times New Roman" w:cs="Times New Roman"/>
            <w:color w:val="auto"/>
            <w:sz w:val="24"/>
            <w:szCs w:val="24"/>
            <w:u w:val="none"/>
          </w:rPr>
          <w:t>Organizational Behavior and Careers</w:t>
        </w:r>
      </w:hyperlink>
      <w:r w:rsidR="003A6690" w:rsidRPr="00F95BD9">
        <w:rPr>
          <w:rFonts w:ascii="Times New Roman" w:hAnsi="Times New Roman" w:cs="Times New Roman"/>
          <w:sz w:val="24"/>
          <w:szCs w:val="24"/>
        </w:rPr>
        <w:t xml:space="preserve">; Strategic Management; and </w:t>
      </w:r>
      <w:hyperlink r:id="rId10" w:history="1">
        <w:r w:rsidR="003A6690" w:rsidRPr="00F95BD9">
          <w:rPr>
            <w:rStyle w:val="Hyperlink"/>
            <w:rFonts w:ascii="Times New Roman" w:hAnsi="Times New Roman" w:cs="Times New Roman"/>
            <w:color w:val="auto"/>
            <w:sz w:val="24"/>
            <w:szCs w:val="24"/>
            <w:u w:val="none"/>
          </w:rPr>
          <w:t>Supply Chain and Service Operations Management</w:t>
        </w:r>
      </w:hyperlink>
      <w:r w:rsidR="003A6690" w:rsidRPr="00F95BD9">
        <w:rPr>
          <w:rFonts w:ascii="Times New Roman" w:hAnsi="Times New Roman" w:cs="Times New Roman"/>
          <w:sz w:val="24"/>
          <w:szCs w:val="24"/>
        </w:rPr>
        <w:t xml:space="preserve">.  </w:t>
      </w:r>
      <w:r w:rsidRPr="00F95BD9">
        <w:rPr>
          <w:rFonts w:ascii="Times New Roman" w:hAnsi="Times New Roman" w:cs="Times New Roman"/>
          <w:color w:val="000000"/>
          <w:sz w:val="24"/>
          <w:szCs w:val="24"/>
        </w:rPr>
        <w:t xml:space="preserve"> </w:t>
      </w:r>
      <w:r w:rsidRPr="00F95BD9">
        <w:rPr>
          <w:rFonts w:ascii="Times New Roman" w:hAnsi="Times New Roman" w:cs="Times New Roman"/>
          <w:color w:val="333333"/>
          <w:sz w:val="24"/>
          <w:szCs w:val="24"/>
        </w:rPr>
        <w:t xml:space="preserve">Departmental faculty members have published in top academic journals including </w:t>
      </w:r>
      <w:r w:rsidRPr="00F95BD9">
        <w:rPr>
          <w:rFonts w:ascii="Times New Roman" w:hAnsi="Times New Roman" w:cs="Times New Roman"/>
          <w:i/>
          <w:color w:val="333333"/>
          <w:sz w:val="24"/>
          <w:szCs w:val="24"/>
        </w:rPr>
        <w:t>Academy of Management Journal, Strategic Management Journal, Organization Science,</w:t>
      </w:r>
      <w:r w:rsidRPr="00F95BD9">
        <w:rPr>
          <w:rStyle w:val="apple-converted-space"/>
          <w:rFonts w:ascii="Times New Roman" w:hAnsi="Times New Roman" w:cs="Times New Roman"/>
          <w:i/>
          <w:color w:val="333333"/>
          <w:sz w:val="24"/>
          <w:szCs w:val="24"/>
        </w:rPr>
        <w:t> </w:t>
      </w:r>
      <w:r w:rsidRPr="00F95BD9">
        <w:rPr>
          <w:rFonts w:ascii="Times New Roman" w:hAnsi="Times New Roman" w:cs="Times New Roman"/>
          <w:i/>
          <w:color w:val="333333"/>
          <w:sz w:val="24"/>
          <w:szCs w:val="24"/>
        </w:rPr>
        <w:t xml:space="preserve">The Journal of Business Venturing, Entrepreneurship Theory and Practice, Academy of Management Learning and Education, Management Science, Journal of Organizational Behavior, Organization Studies, </w:t>
      </w:r>
      <w:r w:rsidR="00D23CCA" w:rsidRPr="00F95BD9">
        <w:rPr>
          <w:rFonts w:ascii="Times New Roman" w:hAnsi="Times New Roman" w:cs="Times New Roman"/>
          <w:i/>
          <w:sz w:val="24"/>
          <w:szCs w:val="24"/>
        </w:rPr>
        <w:t xml:space="preserve">Operations Research, The European Journal of Operational Research, Manufacturing and Service Operations Management, </w:t>
      </w:r>
      <w:r w:rsidRPr="00F95BD9">
        <w:rPr>
          <w:rFonts w:ascii="Times New Roman" w:hAnsi="Times New Roman" w:cs="Times New Roman"/>
          <w:i/>
          <w:color w:val="333333"/>
          <w:sz w:val="24"/>
          <w:szCs w:val="24"/>
        </w:rPr>
        <w:t>Industrial and Corporate Change, The Journal of World Business, Journal of Management Studies, Human Relations, Long Range Planning, Research Policy, Business and Society, and Business Ethics Quarterly.</w:t>
      </w:r>
      <w:r w:rsidRPr="00F95BD9">
        <w:rPr>
          <w:rFonts w:ascii="Times New Roman" w:hAnsi="Times New Roman" w:cs="Times New Roman"/>
          <w:color w:val="333333"/>
          <w:sz w:val="24"/>
          <w:szCs w:val="24"/>
        </w:rPr>
        <w:t xml:space="preserve"> Our distinguished faculty has received many research and teaching awards from the university and professional organizations.</w:t>
      </w:r>
    </w:p>
    <w:p w:rsidR="003A6690" w:rsidRPr="00F95BD9" w:rsidRDefault="00020995" w:rsidP="00D23CCA">
      <w:pPr>
        <w:pStyle w:val="NormalWeb"/>
        <w:shd w:val="clear" w:color="auto" w:fill="FFFFFF"/>
        <w:spacing w:before="0" w:beforeAutospacing="0" w:after="75" w:afterAutospacing="0" w:line="276" w:lineRule="auto"/>
        <w:jc w:val="both"/>
        <w:rPr>
          <w:color w:val="333333"/>
        </w:rPr>
      </w:pPr>
      <w:r w:rsidRPr="00F95BD9">
        <w:t xml:space="preserve">Doctoral students are assigned a faculty mentor in the area in which they indicate an interest.  Students will work with that faculty member on research projects over the course of the program.  In addition to working with their advisor, doctoral students </w:t>
      </w:r>
      <w:r w:rsidR="003A6690" w:rsidRPr="00F95BD9">
        <w:t xml:space="preserve">are able </w:t>
      </w:r>
      <w:r w:rsidRPr="00F95BD9">
        <w:t xml:space="preserve">to work with other faculty across the university.  Doctoral students will also be mentored in teaching and will </w:t>
      </w:r>
      <w:r w:rsidR="003A6690" w:rsidRPr="00F95BD9">
        <w:t xml:space="preserve">have the opportunity </w:t>
      </w:r>
      <w:r w:rsidRPr="00F95BD9">
        <w:t xml:space="preserve">to teach during their program.  </w:t>
      </w:r>
      <w:r w:rsidR="003A6690" w:rsidRPr="00F95BD9">
        <w:rPr>
          <w:color w:val="333333"/>
        </w:rPr>
        <w:t>A supportive, team-oriented work environment promotes personal development and professional accomplishment.</w:t>
      </w:r>
    </w:p>
    <w:p w:rsidR="003D48AC" w:rsidRPr="00F95BD9" w:rsidRDefault="00BA0CDE" w:rsidP="003A6690">
      <w:pPr>
        <w:jc w:val="both"/>
        <w:rPr>
          <w:rFonts w:ascii="Times New Roman" w:hAnsi="Times New Roman" w:cs="Times New Roman"/>
          <w:sz w:val="24"/>
          <w:szCs w:val="24"/>
        </w:rPr>
      </w:pPr>
      <w:r w:rsidRPr="00F95BD9">
        <w:rPr>
          <w:rFonts w:ascii="Times New Roman" w:hAnsi="Times New Roman" w:cs="Times New Roman"/>
          <w:sz w:val="24"/>
          <w:szCs w:val="24"/>
        </w:rPr>
        <w:t xml:space="preserve">Bentley is a global leader in business education, located just </w:t>
      </w:r>
      <w:r w:rsidR="00825085" w:rsidRPr="00F95BD9">
        <w:rPr>
          <w:rFonts w:ascii="Times New Roman" w:hAnsi="Times New Roman" w:cs="Times New Roman"/>
          <w:sz w:val="24"/>
          <w:szCs w:val="24"/>
        </w:rPr>
        <w:t>9</w:t>
      </w:r>
      <w:r w:rsidRPr="00F95BD9">
        <w:rPr>
          <w:rFonts w:ascii="Times New Roman" w:hAnsi="Times New Roman" w:cs="Times New Roman"/>
          <w:sz w:val="24"/>
          <w:szCs w:val="24"/>
        </w:rPr>
        <w:t xml:space="preserve"> miles from the heart of Boston.  We are one of only two doctoral programs in the United States </w:t>
      </w:r>
      <w:r w:rsidR="00C53A45" w:rsidRPr="00F95BD9">
        <w:rPr>
          <w:rFonts w:ascii="Times New Roman" w:hAnsi="Times New Roman" w:cs="Times New Roman"/>
          <w:sz w:val="24"/>
          <w:szCs w:val="24"/>
        </w:rPr>
        <w:t xml:space="preserve">located in an institution </w:t>
      </w:r>
      <w:r w:rsidRPr="00F95BD9">
        <w:rPr>
          <w:rFonts w:ascii="Times New Roman" w:hAnsi="Times New Roman" w:cs="Times New Roman"/>
          <w:sz w:val="24"/>
          <w:szCs w:val="24"/>
        </w:rPr>
        <w:t>accredited by both AACSB and EQUIS</w:t>
      </w:r>
      <w:r w:rsidR="00847C96" w:rsidRPr="00F95BD9">
        <w:rPr>
          <w:rFonts w:ascii="Times New Roman" w:hAnsi="Times New Roman" w:cs="Times New Roman"/>
          <w:sz w:val="24"/>
          <w:szCs w:val="24"/>
        </w:rPr>
        <w:t>, and</w:t>
      </w:r>
      <w:r w:rsidRPr="00F95BD9">
        <w:rPr>
          <w:rFonts w:ascii="Times New Roman" w:hAnsi="Times New Roman" w:cs="Times New Roman"/>
          <w:sz w:val="24"/>
          <w:szCs w:val="24"/>
        </w:rPr>
        <w:t xml:space="preserve"> the only doctoral program in the United States who is a member of the European Doctoral Association in Management and Business Education (EDAMBA).  Our graduate and undergraduate programs in business are consistently ranked among the </w:t>
      </w:r>
      <w:r w:rsidR="00C53A45" w:rsidRPr="00F95BD9">
        <w:rPr>
          <w:rFonts w:ascii="Times New Roman" w:hAnsi="Times New Roman" w:cs="Times New Roman"/>
          <w:sz w:val="24"/>
          <w:szCs w:val="24"/>
        </w:rPr>
        <w:t xml:space="preserve">best </w:t>
      </w:r>
      <w:r w:rsidRPr="00F95BD9">
        <w:rPr>
          <w:rFonts w:ascii="Times New Roman" w:hAnsi="Times New Roman" w:cs="Times New Roman"/>
          <w:sz w:val="24"/>
          <w:szCs w:val="24"/>
        </w:rPr>
        <w:t>in the country.</w:t>
      </w:r>
      <w:r w:rsidR="00340C3A" w:rsidRPr="00F95BD9">
        <w:rPr>
          <w:rFonts w:ascii="Times New Roman" w:hAnsi="Times New Roman" w:cs="Times New Roman"/>
          <w:sz w:val="24"/>
          <w:szCs w:val="24"/>
        </w:rPr>
        <w:t xml:space="preserve"> </w:t>
      </w:r>
    </w:p>
    <w:p w:rsidR="00FD0259" w:rsidRPr="00F95BD9" w:rsidRDefault="00340C3A" w:rsidP="003A6690">
      <w:pPr>
        <w:spacing w:line="240" w:lineRule="auto"/>
        <w:jc w:val="both"/>
        <w:rPr>
          <w:rFonts w:ascii="Times New Roman" w:hAnsi="Times New Roman" w:cs="Times New Roman"/>
          <w:sz w:val="24"/>
          <w:szCs w:val="24"/>
        </w:rPr>
      </w:pPr>
      <w:r w:rsidRPr="00F95BD9">
        <w:rPr>
          <w:rFonts w:ascii="Times New Roman" w:hAnsi="Times New Roman" w:cs="Times New Roman"/>
          <w:color w:val="000000"/>
          <w:sz w:val="24"/>
          <w:szCs w:val="24"/>
        </w:rPr>
        <w:t xml:space="preserve">The Bentley PhD program aims to prepare students for tenure-track positions at research-oriented universities. </w:t>
      </w:r>
      <w:r w:rsidRPr="00F95BD9">
        <w:rPr>
          <w:rFonts w:ascii="Times New Roman" w:hAnsi="Times New Roman" w:cs="Times New Roman"/>
          <w:sz w:val="24"/>
          <w:szCs w:val="24"/>
        </w:rPr>
        <w:t xml:space="preserve">Our </w:t>
      </w:r>
      <w:r w:rsidR="00BA0CDE" w:rsidRPr="00F95BD9">
        <w:rPr>
          <w:rFonts w:ascii="Times New Roman" w:hAnsi="Times New Roman" w:cs="Times New Roman"/>
          <w:sz w:val="24"/>
          <w:szCs w:val="24"/>
        </w:rPr>
        <w:t>PhD</w:t>
      </w:r>
      <w:r w:rsidR="004C6F0C" w:rsidRPr="00F95BD9">
        <w:rPr>
          <w:rFonts w:ascii="Times New Roman" w:hAnsi="Times New Roman" w:cs="Times New Roman"/>
          <w:sz w:val="24"/>
          <w:szCs w:val="24"/>
        </w:rPr>
        <w:t xml:space="preserve"> program</w:t>
      </w:r>
      <w:r w:rsidR="00BA0CDE" w:rsidRPr="00F95BD9">
        <w:rPr>
          <w:rFonts w:ascii="Times New Roman" w:hAnsi="Times New Roman" w:cs="Times New Roman"/>
          <w:sz w:val="24"/>
          <w:szCs w:val="24"/>
        </w:rPr>
        <w:t xml:space="preserve"> </w:t>
      </w:r>
      <w:r w:rsidR="00847C96" w:rsidRPr="00F95BD9">
        <w:rPr>
          <w:rFonts w:ascii="Times New Roman" w:hAnsi="Times New Roman" w:cs="Times New Roman"/>
          <w:sz w:val="24"/>
          <w:szCs w:val="24"/>
        </w:rPr>
        <w:t>is</w:t>
      </w:r>
      <w:r w:rsidR="00020B25" w:rsidRPr="00F95BD9">
        <w:rPr>
          <w:rFonts w:ascii="Times New Roman" w:hAnsi="Times New Roman" w:cs="Times New Roman"/>
          <w:sz w:val="24"/>
          <w:szCs w:val="24"/>
        </w:rPr>
        <w:t xml:space="preserve"> </w:t>
      </w:r>
      <w:r w:rsidR="00BA0CDE" w:rsidRPr="00F95BD9">
        <w:rPr>
          <w:rFonts w:ascii="Times New Roman" w:hAnsi="Times New Roman" w:cs="Times New Roman"/>
          <w:sz w:val="24"/>
          <w:szCs w:val="24"/>
        </w:rPr>
        <w:t>offered on a full-time basis. We support our</w:t>
      </w:r>
      <w:r w:rsidR="0001056B" w:rsidRPr="00F95BD9">
        <w:rPr>
          <w:rFonts w:ascii="Times New Roman" w:hAnsi="Times New Roman" w:cs="Times New Roman"/>
          <w:sz w:val="24"/>
          <w:szCs w:val="24"/>
        </w:rPr>
        <w:t xml:space="preserve"> students with free tuition </w:t>
      </w:r>
      <w:r w:rsidR="00020B25" w:rsidRPr="00F95BD9">
        <w:rPr>
          <w:rFonts w:ascii="Times New Roman" w:hAnsi="Times New Roman" w:cs="Times New Roman"/>
          <w:sz w:val="24"/>
          <w:szCs w:val="24"/>
        </w:rPr>
        <w:t>and health</w:t>
      </w:r>
      <w:r w:rsidR="00BA0CDE" w:rsidRPr="00F95BD9">
        <w:rPr>
          <w:rFonts w:ascii="Times New Roman" w:hAnsi="Times New Roman" w:cs="Times New Roman"/>
          <w:sz w:val="24"/>
          <w:szCs w:val="24"/>
        </w:rPr>
        <w:t xml:space="preserve"> insurance, </w:t>
      </w:r>
      <w:r w:rsidR="00847C96" w:rsidRPr="00F95BD9">
        <w:rPr>
          <w:rFonts w:ascii="Times New Roman" w:hAnsi="Times New Roman" w:cs="Times New Roman"/>
          <w:sz w:val="24"/>
          <w:szCs w:val="24"/>
        </w:rPr>
        <w:t xml:space="preserve">plus </w:t>
      </w:r>
      <w:r w:rsidR="004C6F0C" w:rsidRPr="00F95BD9">
        <w:rPr>
          <w:rFonts w:ascii="Times New Roman" w:hAnsi="Times New Roman" w:cs="Times New Roman"/>
          <w:sz w:val="24"/>
          <w:szCs w:val="24"/>
        </w:rPr>
        <w:t>a generous</w:t>
      </w:r>
      <w:r w:rsidR="0001056B" w:rsidRPr="00F95BD9">
        <w:rPr>
          <w:rFonts w:ascii="Times New Roman" w:hAnsi="Times New Roman" w:cs="Times New Roman"/>
          <w:sz w:val="24"/>
          <w:szCs w:val="24"/>
        </w:rPr>
        <w:t xml:space="preserve"> stipend</w:t>
      </w:r>
      <w:r w:rsidR="004C6F0C" w:rsidRPr="00F95BD9">
        <w:rPr>
          <w:rFonts w:ascii="Times New Roman" w:hAnsi="Times New Roman" w:cs="Times New Roman"/>
          <w:sz w:val="24"/>
          <w:szCs w:val="24"/>
        </w:rPr>
        <w:t xml:space="preserve"> for the first four years, with a fifth year of funding possible. W</w:t>
      </w:r>
      <w:r w:rsidR="008952CC" w:rsidRPr="00F95BD9">
        <w:rPr>
          <w:rFonts w:ascii="Times New Roman" w:hAnsi="Times New Roman" w:cs="Times New Roman"/>
          <w:sz w:val="24"/>
          <w:szCs w:val="24"/>
        </w:rPr>
        <w:t xml:space="preserve">e </w:t>
      </w:r>
      <w:r w:rsidR="004C6F0C" w:rsidRPr="00F95BD9">
        <w:rPr>
          <w:rFonts w:ascii="Times New Roman" w:hAnsi="Times New Roman" w:cs="Times New Roman"/>
          <w:sz w:val="24"/>
          <w:szCs w:val="24"/>
        </w:rPr>
        <w:t xml:space="preserve">also </w:t>
      </w:r>
      <w:r w:rsidR="008952CC" w:rsidRPr="00F95BD9">
        <w:rPr>
          <w:rFonts w:ascii="Times New Roman" w:hAnsi="Times New Roman" w:cs="Times New Roman"/>
          <w:sz w:val="24"/>
          <w:szCs w:val="24"/>
        </w:rPr>
        <w:t>provide</w:t>
      </w:r>
      <w:r w:rsidR="00847C96" w:rsidRPr="00F95BD9">
        <w:rPr>
          <w:rFonts w:ascii="Times New Roman" w:hAnsi="Times New Roman" w:cs="Times New Roman"/>
          <w:sz w:val="24"/>
          <w:szCs w:val="24"/>
        </w:rPr>
        <w:t xml:space="preserve"> students</w:t>
      </w:r>
      <w:r w:rsidR="008952CC" w:rsidRPr="00F95BD9">
        <w:rPr>
          <w:rFonts w:ascii="Times New Roman" w:hAnsi="Times New Roman" w:cs="Times New Roman"/>
          <w:sz w:val="24"/>
          <w:szCs w:val="24"/>
        </w:rPr>
        <w:t xml:space="preserve"> </w:t>
      </w:r>
      <w:r w:rsidR="004C6F0C" w:rsidRPr="00F95BD9">
        <w:rPr>
          <w:rFonts w:ascii="Times New Roman" w:hAnsi="Times New Roman" w:cs="Times New Roman"/>
          <w:sz w:val="24"/>
          <w:szCs w:val="24"/>
        </w:rPr>
        <w:t xml:space="preserve">with </w:t>
      </w:r>
      <w:r w:rsidR="00020B25" w:rsidRPr="00F95BD9">
        <w:rPr>
          <w:rFonts w:ascii="Times New Roman" w:hAnsi="Times New Roman" w:cs="Times New Roman"/>
          <w:sz w:val="24"/>
          <w:szCs w:val="24"/>
        </w:rPr>
        <w:t>research and conference</w:t>
      </w:r>
      <w:r w:rsidR="00BA0CDE" w:rsidRPr="00F95BD9">
        <w:rPr>
          <w:rFonts w:ascii="Times New Roman" w:hAnsi="Times New Roman" w:cs="Times New Roman"/>
          <w:sz w:val="24"/>
          <w:szCs w:val="24"/>
        </w:rPr>
        <w:t xml:space="preserve"> travel</w:t>
      </w:r>
      <w:r w:rsidR="00020B25" w:rsidRPr="00F95BD9">
        <w:rPr>
          <w:rFonts w:ascii="Times New Roman" w:hAnsi="Times New Roman" w:cs="Times New Roman"/>
          <w:sz w:val="24"/>
          <w:szCs w:val="24"/>
        </w:rPr>
        <w:t xml:space="preserve"> </w:t>
      </w:r>
      <w:r w:rsidR="00847C96" w:rsidRPr="00F95BD9">
        <w:rPr>
          <w:rFonts w:ascii="Times New Roman" w:hAnsi="Times New Roman" w:cs="Times New Roman"/>
          <w:sz w:val="24"/>
          <w:szCs w:val="24"/>
        </w:rPr>
        <w:t>support</w:t>
      </w:r>
      <w:r w:rsidR="00BA0CDE" w:rsidRPr="00F95BD9">
        <w:rPr>
          <w:rFonts w:ascii="Times New Roman" w:hAnsi="Times New Roman" w:cs="Times New Roman"/>
          <w:sz w:val="24"/>
          <w:szCs w:val="24"/>
        </w:rPr>
        <w:t>.  </w:t>
      </w:r>
      <w:r w:rsidR="004C6F0C" w:rsidRPr="00F95BD9">
        <w:rPr>
          <w:rFonts w:ascii="Times New Roman" w:hAnsi="Times New Roman" w:cs="Times New Roman"/>
          <w:sz w:val="24"/>
          <w:szCs w:val="24"/>
        </w:rPr>
        <w:t>At Bentley, w</w:t>
      </w:r>
      <w:r w:rsidR="00BA0CDE" w:rsidRPr="00F95BD9">
        <w:rPr>
          <w:rFonts w:ascii="Times New Roman" w:hAnsi="Times New Roman" w:cs="Times New Roman"/>
          <w:sz w:val="24"/>
          <w:szCs w:val="24"/>
        </w:rPr>
        <w:t>e care about the success of every student</w:t>
      </w:r>
      <w:r w:rsidR="008952CC" w:rsidRPr="00F95BD9">
        <w:rPr>
          <w:rFonts w:ascii="Times New Roman" w:hAnsi="Times New Roman" w:cs="Times New Roman"/>
          <w:sz w:val="24"/>
          <w:szCs w:val="24"/>
        </w:rPr>
        <w:t xml:space="preserve"> and take a </w:t>
      </w:r>
      <w:r w:rsidR="004C6F0C" w:rsidRPr="00F95BD9">
        <w:rPr>
          <w:rFonts w:ascii="Times New Roman" w:hAnsi="Times New Roman" w:cs="Times New Roman"/>
          <w:sz w:val="24"/>
          <w:szCs w:val="24"/>
        </w:rPr>
        <w:t xml:space="preserve">highly </w:t>
      </w:r>
      <w:r w:rsidR="008952CC" w:rsidRPr="00F95BD9">
        <w:rPr>
          <w:rFonts w:ascii="Times New Roman" w:hAnsi="Times New Roman" w:cs="Times New Roman"/>
          <w:sz w:val="24"/>
          <w:szCs w:val="24"/>
        </w:rPr>
        <w:t xml:space="preserve">personalized approach to doctoral education.  </w:t>
      </w:r>
      <w:r w:rsidR="00847C96" w:rsidRPr="00F95BD9">
        <w:rPr>
          <w:rFonts w:ascii="Times New Roman" w:hAnsi="Times New Roman" w:cs="Times New Roman"/>
          <w:sz w:val="24"/>
          <w:szCs w:val="24"/>
        </w:rPr>
        <w:t xml:space="preserve">We </w:t>
      </w:r>
      <w:r w:rsidR="008952CC" w:rsidRPr="00F95BD9">
        <w:rPr>
          <w:rFonts w:ascii="Times New Roman" w:hAnsi="Times New Roman" w:cs="Times New Roman"/>
          <w:sz w:val="24"/>
          <w:szCs w:val="24"/>
        </w:rPr>
        <w:t xml:space="preserve">provide an interdisciplinary understanding of business and in-depth knowledge in </w:t>
      </w:r>
      <w:r w:rsidR="00C53A45" w:rsidRPr="00F95BD9">
        <w:rPr>
          <w:rFonts w:ascii="Times New Roman" w:hAnsi="Times New Roman" w:cs="Times New Roman"/>
          <w:sz w:val="24"/>
          <w:szCs w:val="24"/>
        </w:rPr>
        <w:t>a</w:t>
      </w:r>
      <w:r w:rsidR="00847C96" w:rsidRPr="00F95BD9">
        <w:rPr>
          <w:rFonts w:ascii="Times New Roman" w:hAnsi="Times New Roman" w:cs="Times New Roman"/>
          <w:sz w:val="24"/>
          <w:szCs w:val="24"/>
        </w:rPr>
        <w:t xml:space="preserve"> student’s chosen</w:t>
      </w:r>
      <w:r w:rsidR="008952CC" w:rsidRPr="00F95BD9">
        <w:rPr>
          <w:rFonts w:ascii="Times New Roman" w:hAnsi="Times New Roman" w:cs="Times New Roman"/>
          <w:sz w:val="24"/>
          <w:szCs w:val="24"/>
        </w:rPr>
        <w:t xml:space="preserve"> field.</w:t>
      </w:r>
      <w:r w:rsidR="00BA0CDE" w:rsidRPr="00F95BD9">
        <w:rPr>
          <w:rFonts w:ascii="Times New Roman" w:hAnsi="Times New Roman" w:cs="Times New Roman"/>
          <w:sz w:val="24"/>
          <w:szCs w:val="24"/>
        </w:rPr>
        <w:t> </w:t>
      </w:r>
      <w:r w:rsidR="00621749" w:rsidRPr="00F95BD9">
        <w:rPr>
          <w:rFonts w:ascii="Times New Roman" w:hAnsi="Times New Roman" w:cs="Times New Roman"/>
          <w:sz w:val="24"/>
          <w:szCs w:val="24"/>
        </w:rPr>
        <w:t>The P</w:t>
      </w:r>
      <w:r w:rsidR="00C53A45" w:rsidRPr="00F95BD9">
        <w:rPr>
          <w:rFonts w:ascii="Times New Roman" w:hAnsi="Times New Roman" w:cs="Times New Roman"/>
          <w:sz w:val="24"/>
          <w:szCs w:val="24"/>
        </w:rPr>
        <w:t>h</w:t>
      </w:r>
      <w:r w:rsidR="00621749" w:rsidRPr="00F95BD9">
        <w:rPr>
          <w:rFonts w:ascii="Times New Roman" w:hAnsi="Times New Roman" w:cs="Times New Roman"/>
          <w:sz w:val="24"/>
          <w:szCs w:val="24"/>
        </w:rPr>
        <w:t>D in</w:t>
      </w:r>
      <w:r w:rsidR="004C6F0C" w:rsidRPr="00F95BD9">
        <w:rPr>
          <w:rFonts w:ascii="Times New Roman" w:hAnsi="Times New Roman" w:cs="Times New Roman"/>
          <w:sz w:val="24"/>
          <w:szCs w:val="24"/>
        </w:rPr>
        <w:t xml:space="preserve"> </w:t>
      </w:r>
      <w:r w:rsidR="00621749" w:rsidRPr="00F95BD9">
        <w:rPr>
          <w:rFonts w:ascii="Times New Roman" w:hAnsi="Times New Roman" w:cs="Times New Roman"/>
          <w:sz w:val="24"/>
          <w:szCs w:val="24"/>
        </w:rPr>
        <w:t xml:space="preserve">Business </w:t>
      </w:r>
      <w:r w:rsidR="00C53A45" w:rsidRPr="00F95BD9">
        <w:rPr>
          <w:rFonts w:ascii="Times New Roman" w:hAnsi="Times New Roman" w:cs="Times New Roman"/>
          <w:sz w:val="24"/>
          <w:szCs w:val="24"/>
        </w:rPr>
        <w:t xml:space="preserve">includes </w:t>
      </w:r>
      <w:r w:rsidR="00621749" w:rsidRPr="00F95BD9">
        <w:rPr>
          <w:rFonts w:ascii="Times New Roman" w:hAnsi="Times New Roman" w:cs="Times New Roman"/>
          <w:sz w:val="24"/>
          <w:szCs w:val="24"/>
        </w:rPr>
        <w:t>a full</w:t>
      </w:r>
      <w:r w:rsidR="00C53A45" w:rsidRPr="00F95BD9">
        <w:rPr>
          <w:rFonts w:ascii="Times New Roman" w:hAnsi="Times New Roman" w:cs="Times New Roman"/>
          <w:sz w:val="24"/>
          <w:szCs w:val="24"/>
        </w:rPr>
        <w:t xml:space="preserve"> </w:t>
      </w:r>
      <w:r w:rsidR="00621749" w:rsidRPr="00F95BD9">
        <w:rPr>
          <w:rFonts w:ascii="Times New Roman" w:hAnsi="Times New Roman" w:cs="Times New Roman"/>
          <w:sz w:val="24"/>
          <w:szCs w:val="24"/>
        </w:rPr>
        <w:t>range of method</w:t>
      </w:r>
      <w:r w:rsidR="00C53A45" w:rsidRPr="00F95BD9">
        <w:rPr>
          <w:rFonts w:ascii="Times New Roman" w:hAnsi="Times New Roman" w:cs="Times New Roman"/>
          <w:sz w:val="24"/>
          <w:szCs w:val="24"/>
        </w:rPr>
        <w:t>s</w:t>
      </w:r>
      <w:r w:rsidR="00621749" w:rsidRPr="00F95BD9">
        <w:rPr>
          <w:rFonts w:ascii="Times New Roman" w:hAnsi="Times New Roman" w:cs="Times New Roman"/>
          <w:sz w:val="24"/>
          <w:szCs w:val="24"/>
        </w:rPr>
        <w:t xml:space="preserve"> and </w:t>
      </w:r>
      <w:r w:rsidR="00C53A45" w:rsidRPr="00F95BD9">
        <w:rPr>
          <w:rFonts w:ascii="Times New Roman" w:hAnsi="Times New Roman" w:cs="Times New Roman"/>
          <w:sz w:val="24"/>
          <w:szCs w:val="24"/>
        </w:rPr>
        <w:t xml:space="preserve">analysis </w:t>
      </w:r>
      <w:r w:rsidR="00621749" w:rsidRPr="00F95BD9">
        <w:rPr>
          <w:rFonts w:ascii="Times New Roman" w:hAnsi="Times New Roman" w:cs="Times New Roman"/>
          <w:sz w:val="24"/>
          <w:szCs w:val="24"/>
        </w:rPr>
        <w:t>courses, including qualitative and quantitative</w:t>
      </w:r>
      <w:r w:rsidR="00C53A45" w:rsidRPr="00F95BD9">
        <w:rPr>
          <w:rFonts w:ascii="Times New Roman" w:hAnsi="Times New Roman" w:cs="Times New Roman"/>
          <w:sz w:val="24"/>
          <w:szCs w:val="24"/>
        </w:rPr>
        <w:t xml:space="preserve">. </w:t>
      </w:r>
      <w:r w:rsidR="00FD0259" w:rsidRPr="00F95BD9">
        <w:rPr>
          <w:rFonts w:ascii="Times New Roman" w:hAnsi="Times New Roman" w:cs="Times New Roman"/>
          <w:sz w:val="24"/>
          <w:szCs w:val="24"/>
        </w:rPr>
        <w:t xml:space="preserve">In line with Bentley’s reputation for teaching excellence, </w:t>
      </w:r>
      <w:r w:rsidR="00FD0259" w:rsidRPr="00F95BD9">
        <w:rPr>
          <w:rFonts w:ascii="Times New Roman" w:hAnsi="Times New Roman" w:cs="Times New Roman"/>
          <w:sz w:val="24"/>
          <w:szCs w:val="24"/>
        </w:rPr>
        <w:lastRenderedPageBreak/>
        <w:t xml:space="preserve">students also </w:t>
      </w:r>
      <w:r w:rsidR="00955573" w:rsidRPr="00F95BD9">
        <w:rPr>
          <w:rFonts w:ascii="Times New Roman" w:hAnsi="Times New Roman" w:cs="Times New Roman"/>
          <w:sz w:val="24"/>
          <w:szCs w:val="24"/>
        </w:rPr>
        <w:t xml:space="preserve">shadow courses and </w:t>
      </w:r>
      <w:r w:rsidR="00FD0259" w:rsidRPr="00F95BD9">
        <w:rPr>
          <w:rFonts w:ascii="Times New Roman" w:hAnsi="Times New Roman" w:cs="Times New Roman"/>
          <w:sz w:val="24"/>
          <w:szCs w:val="24"/>
        </w:rPr>
        <w:t>attend a teaching workshop to prepare them for their future instructional responsibilities.</w:t>
      </w:r>
      <w:r w:rsidR="009A7DD2" w:rsidRPr="00F95BD9">
        <w:rPr>
          <w:rFonts w:ascii="Times New Roman" w:hAnsi="Times New Roman" w:cs="Times New Roman"/>
          <w:sz w:val="24"/>
          <w:szCs w:val="24"/>
        </w:rPr>
        <w:t xml:space="preserve">  </w:t>
      </w:r>
    </w:p>
    <w:p w:rsidR="009A7DD2" w:rsidRPr="00F95BD9" w:rsidRDefault="00FD0259" w:rsidP="009A7DD2">
      <w:pPr>
        <w:rPr>
          <w:rFonts w:ascii="Times New Roman" w:hAnsi="Times New Roman" w:cs="Times New Roman"/>
          <w:sz w:val="24"/>
          <w:szCs w:val="24"/>
        </w:rPr>
      </w:pPr>
      <w:r w:rsidRPr="00F95BD9">
        <w:rPr>
          <w:rFonts w:ascii="Times New Roman" w:hAnsi="Times New Roman" w:cs="Times New Roman"/>
          <w:sz w:val="24"/>
          <w:szCs w:val="24"/>
        </w:rPr>
        <w:t>Consult the</w:t>
      </w:r>
      <w:r w:rsidR="009A7DD2" w:rsidRPr="00F95BD9">
        <w:rPr>
          <w:rFonts w:ascii="Times New Roman" w:hAnsi="Times New Roman" w:cs="Times New Roman"/>
          <w:sz w:val="24"/>
          <w:szCs w:val="24"/>
        </w:rPr>
        <w:t xml:space="preserve"> </w:t>
      </w:r>
      <w:hyperlink r:id="rId11" w:history="1">
        <w:r w:rsidR="009A7DD2" w:rsidRPr="00F95BD9">
          <w:rPr>
            <w:rStyle w:val="Hyperlink"/>
            <w:rFonts w:ascii="Times New Roman" w:hAnsi="Times New Roman" w:cs="Times New Roman"/>
            <w:sz w:val="24"/>
            <w:szCs w:val="24"/>
          </w:rPr>
          <w:t>Bentley PhD Website</w:t>
        </w:r>
      </w:hyperlink>
      <w:r w:rsidR="009A7DD2" w:rsidRPr="00F95BD9">
        <w:rPr>
          <w:rFonts w:ascii="Times New Roman" w:hAnsi="Times New Roman" w:cs="Times New Roman"/>
          <w:sz w:val="24"/>
          <w:szCs w:val="24"/>
        </w:rPr>
        <w:t xml:space="preserve"> </w:t>
      </w:r>
      <w:r w:rsidRPr="00F95BD9">
        <w:rPr>
          <w:rFonts w:ascii="Times New Roman" w:hAnsi="Times New Roman" w:cs="Times New Roman"/>
          <w:sz w:val="24"/>
          <w:szCs w:val="24"/>
        </w:rPr>
        <w:t>(</w:t>
      </w:r>
      <w:hyperlink r:id="rId12" w:history="1">
        <w:r w:rsidRPr="00F95BD9">
          <w:rPr>
            <w:rStyle w:val="Hyperlink"/>
            <w:rFonts w:ascii="Times New Roman" w:hAnsi="Times New Roman" w:cs="Times New Roman"/>
            <w:sz w:val="24"/>
            <w:szCs w:val="24"/>
          </w:rPr>
          <w:t>http://www.bentley.edu/offices/phd</w:t>
        </w:r>
      </w:hyperlink>
      <w:r w:rsidRPr="00F95BD9">
        <w:rPr>
          <w:rFonts w:ascii="Times New Roman" w:hAnsi="Times New Roman" w:cs="Times New Roman"/>
          <w:sz w:val="24"/>
          <w:szCs w:val="24"/>
        </w:rPr>
        <w:t xml:space="preserve"> ) for more information on the program and the application process.</w:t>
      </w:r>
      <w:r w:rsidR="009A7DD2" w:rsidRPr="00F95BD9">
        <w:rPr>
          <w:rFonts w:ascii="Times New Roman" w:hAnsi="Times New Roman" w:cs="Times New Roman"/>
          <w:sz w:val="24"/>
          <w:szCs w:val="24"/>
        </w:rPr>
        <w:t xml:space="preserve"> </w:t>
      </w:r>
      <w:r w:rsidRPr="00F95BD9">
        <w:rPr>
          <w:rFonts w:ascii="Times New Roman" w:hAnsi="Times New Roman" w:cs="Times New Roman"/>
          <w:sz w:val="24"/>
          <w:szCs w:val="24"/>
        </w:rPr>
        <w:t>Applications for the 2017 cohort close on January 15, 2017.</w:t>
      </w:r>
      <w:r w:rsidR="009A7DD2" w:rsidRPr="00F95BD9">
        <w:rPr>
          <w:rFonts w:ascii="Times New Roman" w:hAnsi="Times New Roman" w:cs="Times New Roman"/>
          <w:sz w:val="24"/>
          <w:szCs w:val="24"/>
        </w:rPr>
        <w:t xml:space="preserve"> </w:t>
      </w:r>
    </w:p>
    <w:p w:rsidR="009802EB" w:rsidRPr="00F95BD9" w:rsidRDefault="009802EB" w:rsidP="009A7DD2">
      <w:pPr>
        <w:rPr>
          <w:rFonts w:ascii="Times New Roman" w:hAnsi="Times New Roman" w:cs="Times New Roman"/>
          <w:sz w:val="24"/>
          <w:szCs w:val="24"/>
        </w:rPr>
      </w:pPr>
      <w:r w:rsidRPr="00F95BD9">
        <w:rPr>
          <w:rFonts w:ascii="Times New Roman" w:hAnsi="Times New Roman" w:cs="Times New Roman"/>
          <w:sz w:val="24"/>
          <w:szCs w:val="24"/>
        </w:rPr>
        <w:t xml:space="preserve">For more information on current faculty and their research interests, please consult these departmental web sites: </w:t>
      </w:r>
    </w:p>
    <w:p w:rsidR="001338E5" w:rsidRPr="00F95BD9" w:rsidRDefault="003A6690" w:rsidP="00340C3A">
      <w:pPr>
        <w:spacing w:after="0" w:line="240" w:lineRule="auto"/>
        <w:rPr>
          <w:rFonts w:ascii="Times New Roman" w:hAnsi="Times New Roman" w:cs="Times New Roman"/>
          <w:sz w:val="24"/>
          <w:szCs w:val="24"/>
        </w:rPr>
      </w:pPr>
      <w:r w:rsidRPr="00F95BD9">
        <w:rPr>
          <w:rFonts w:ascii="Times New Roman" w:hAnsi="Times New Roman" w:cs="Times New Roman"/>
          <w:sz w:val="24"/>
          <w:szCs w:val="24"/>
        </w:rPr>
        <w:t xml:space="preserve">http://www.bentley.edu/academics/departments/management/research </w:t>
      </w:r>
    </w:p>
    <w:p w:rsidR="001338E5" w:rsidRPr="00F95BD9" w:rsidRDefault="001338E5" w:rsidP="00340C3A">
      <w:pPr>
        <w:spacing w:after="0" w:line="240" w:lineRule="auto"/>
        <w:rPr>
          <w:rFonts w:ascii="Times New Roman" w:hAnsi="Times New Roman" w:cs="Times New Roman"/>
          <w:sz w:val="24"/>
          <w:szCs w:val="24"/>
        </w:rPr>
      </w:pPr>
    </w:p>
    <w:p w:rsidR="009802EB" w:rsidRPr="00F95BD9" w:rsidRDefault="004F0E44" w:rsidP="00340C3A">
      <w:pPr>
        <w:spacing w:after="0" w:line="240" w:lineRule="auto"/>
        <w:rPr>
          <w:rFonts w:ascii="Times New Roman" w:eastAsiaTheme="minorEastAsia" w:hAnsi="Times New Roman" w:cs="Times New Roman"/>
          <w:noProof/>
          <w:color w:val="000000"/>
          <w:sz w:val="24"/>
          <w:szCs w:val="24"/>
        </w:rPr>
      </w:pPr>
      <w:r w:rsidRPr="00F95BD9">
        <w:rPr>
          <w:rFonts w:ascii="Times New Roman" w:hAnsi="Times New Roman" w:cs="Times New Roman"/>
          <w:sz w:val="24"/>
          <w:szCs w:val="24"/>
        </w:rPr>
        <w:t>Applicants with specific questions about the</w:t>
      </w:r>
      <w:r w:rsidR="0007266B" w:rsidRPr="00F95BD9">
        <w:rPr>
          <w:rFonts w:ascii="Times New Roman" w:hAnsi="Times New Roman" w:cs="Times New Roman"/>
          <w:sz w:val="24"/>
          <w:szCs w:val="24"/>
        </w:rPr>
        <w:t xml:space="preserve"> PhD</w:t>
      </w:r>
      <w:r w:rsidR="003A6690" w:rsidRPr="00F95BD9">
        <w:rPr>
          <w:rFonts w:ascii="Times New Roman" w:hAnsi="Times New Roman" w:cs="Times New Roman"/>
          <w:sz w:val="24"/>
          <w:szCs w:val="24"/>
        </w:rPr>
        <w:t xml:space="preserve"> in </w:t>
      </w:r>
      <w:r w:rsidR="00E745DB" w:rsidRPr="00F95BD9">
        <w:rPr>
          <w:rFonts w:ascii="Times New Roman" w:hAnsi="Times New Roman" w:cs="Times New Roman"/>
          <w:sz w:val="24"/>
          <w:szCs w:val="24"/>
        </w:rPr>
        <w:t xml:space="preserve">Business with a concentration in </w:t>
      </w:r>
      <w:r w:rsidR="003A6690" w:rsidRPr="00F95BD9">
        <w:rPr>
          <w:rFonts w:ascii="Times New Roman" w:hAnsi="Times New Roman" w:cs="Times New Roman"/>
          <w:sz w:val="24"/>
          <w:szCs w:val="24"/>
        </w:rPr>
        <w:t>Management</w:t>
      </w:r>
      <w:r w:rsidR="0007266B" w:rsidRPr="00F95BD9">
        <w:rPr>
          <w:rFonts w:ascii="Times New Roman" w:hAnsi="Times New Roman" w:cs="Times New Roman"/>
          <w:sz w:val="24"/>
          <w:szCs w:val="24"/>
        </w:rPr>
        <w:t xml:space="preserve"> </w:t>
      </w:r>
      <w:r w:rsidRPr="00F95BD9">
        <w:rPr>
          <w:rFonts w:ascii="Times New Roman" w:hAnsi="Times New Roman" w:cs="Times New Roman"/>
          <w:sz w:val="24"/>
          <w:szCs w:val="24"/>
        </w:rPr>
        <w:t xml:space="preserve">at Bentley </w:t>
      </w:r>
      <w:r w:rsidR="00E745DB" w:rsidRPr="00F95BD9">
        <w:rPr>
          <w:rFonts w:ascii="Times New Roman" w:hAnsi="Times New Roman" w:cs="Times New Roman"/>
          <w:sz w:val="24"/>
          <w:szCs w:val="24"/>
        </w:rPr>
        <w:t xml:space="preserve">University </w:t>
      </w:r>
      <w:r w:rsidRPr="00F95BD9">
        <w:rPr>
          <w:rFonts w:ascii="Times New Roman" w:hAnsi="Times New Roman" w:cs="Times New Roman"/>
          <w:sz w:val="24"/>
          <w:szCs w:val="24"/>
        </w:rPr>
        <w:t xml:space="preserve">are encouraged to </w:t>
      </w:r>
      <w:r w:rsidR="004B53C8" w:rsidRPr="00F95BD9">
        <w:rPr>
          <w:rFonts w:ascii="Times New Roman" w:hAnsi="Times New Roman" w:cs="Times New Roman"/>
          <w:sz w:val="24"/>
          <w:szCs w:val="24"/>
        </w:rPr>
        <w:t xml:space="preserve">contact Professor </w:t>
      </w:r>
      <w:r w:rsidR="00F95BD9">
        <w:rPr>
          <w:rFonts w:ascii="Times New Roman" w:hAnsi="Times New Roman" w:cs="Times New Roman"/>
          <w:sz w:val="24"/>
          <w:szCs w:val="24"/>
        </w:rPr>
        <w:t xml:space="preserve">Linda Edelman </w:t>
      </w:r>
      <w:r w:rsidR="004B53C8" w:rsidRPr="00F95BD9">
        <w:rPr>
          <w:rFonts w:ascii="Times New Roman" w:hAnsi="Times New Roman" w:cs="Times New Roman"/>
          <w:sz w:val="24"/>
          <w:szCs w:val="24"/>
        </w:rPr>
        <w:t>(</w:t>
      </w:r>
      <w:hyperlink r:id="rId13" w:history="1">
        <w:r w:rsidR="00F95BD9" w:rsidRPr="00061FD3">
          <w:rPr>
            <w:rStyle w:val="Hyperlink"/>
            <w:rFonts w:ascii="Times New Roman" w:hAnsi="Times New Roman" w:cs="Times New Roman"/>
            <w:sz w:val="24"/>
            <w:szCs w:val="24"/>
          </w:rPr>
          <w:t>ledelman@bentley.edu</w:t>
        </w:r>
      </w:hyperlink>
      <w:r w:rsidR="00E745DB" w:rsidRPr="00F95BD9">
        <w:rPr>
          <w:rFonts w:ascii="Times New Roman" w:hAnsi="Times New Roman" w:cs="Times New Roman"/>
          <w:sz w:val="24"/>
          <w:szCs w:val="24"/>
        </w:rPr>
        <w:t>) or Associate Professor Cynthia Clark (</w:t>
      </w:r>
      <w:hyperlink r:id="rId14" w:history="1">
        <w:r w:rsidR="00E745DB" w:rsidRPr="00F95BD9">
          <w:rPr>
            <w:rStyle w:val="Hyperlink"/>
            <w:rFonts w:ascii="Times New Roman" w:hAnsi="Times New Roman" w:cs="Times New Roman"/>
            <w:sz w:val="24"/>
            <w:szCs w:val="24"/>
          </w:rPr>
          <w:t>ccclark@bentley.edu</w:t>
        </w:r>
      </w:hyperlink>
      <w:r w:rsidR="00E745DB" w:rsidRPr="00F95BD9">
        <w:rPr>
          <w:rFonts w:ascii="Times New Roman" w:hAnsi="Times New Roman" w:cs="Times New Roman"/>
          <w:sz w:val="24"/>
          <w:szCs w:val="24"/>
        </w:rPr>
        <w:t xml:space="preserve">) </w:t>
      </w:r>
    </w:p>
    <w:p w:rsidR="009802EB" w:rsidRPr="00F95BD9" w:rsidRDefault="009802EB" w:rsidP="00340C3A">
      <w:pPr>
        <w:spacing w:after="0" w:line="240" w:lineRule="auto"/>
        <w:rPr>
          <w:rFonts w:ascii="Times New Roman" w:eastAsiaTheme="minorEastAsia" w:hAnsi="Times New Roman" w:cs="Times New Roman"/>
          <w:noProof/>
          <w:color w:val="000000"/>
          <w:sz w:val="24"/>
          <w:szCs w:val="24"/>
        </w:rPr>
      </w:pPr>
    </w:p>
    <w:p w:rsidR="004F0E44" w:rsidRPr="00F95BD9" w:rsidRDefault="004F0E44">
      <w:pPr>
        <w:rPr>
          <w:rFonts w:ascii="Times New Roman" w:hAnsi="Times New Roman" w:cs="Times New Roman"/>
          <w:sz w:val="24"/>
          <w:szCs w:val="24"/>
        </w:rPr>
      </w:pPr>
      <w:r w:rsidRPr="00F95BD9">
        <w:rPr>
          <w:rFonts w:ascii="Times New Roman" w:hAnsi="Times New Roman" w:cs="Times New Roman"/>
          <w:sz w:val="24"/>
          <w:szCs w:val="24"/>
        </w:rPr>
        <w:t xml:space="preserve">For </w:t>
      </w:r>
      <w:r w:rsidR="0007266B" w:rsidRPr="00F95BD9">
        <w:rPr>
          <w:rFonts w:ascii="Times New Roman" w:hAnsi="Times New Roman" w:cs="Times New Roman"/>
          <w:sz w:val="24"/>
          <w:szCs w:val="24"/>
        </w:rPr>
        <w:t>g</w:t>
      </w:r>
      <w:r w:rsidRPr="00F95BD9">
        <w:rPr>
          <w:rFonts w:ascii="Times New Roman" w:hAnsi="Times New Roman" w:cs="Times New Roman"/>
          <w:sz w:val="24"/>
          <w:szCs w:val="24"/>
        </w:rPr>
        <w:t xml:space="preserve">eneral </w:t>
      </w:r>
      <w:r w:rsidR="0007266B" w:rsidRPr="00F95BD9">
        <w:rPr>
          <w:rFonts w:ascii="Times New Roman" w:hAnsi="Times New Roman" w:cs="Times New Roman"/>
          <w:sz w:val="24"/>
          <w:szCs w:val="24"/>
        </w:rPr>
        <w:t xml:space="preserve">and admissions questions </w:t>
      </w:r>
      <w:r w:rsidRPr="00F95BD9">
        <w:rPr>
          <w:rFonts w:ascii="Times New Roman" w:hAnsi="Times New Roman" w:cs="Times New Roman"/>
          <w:sz w:val="24"/>
          <w:szCs w:val="24"/>
        </w:rPr>
        <w:t>please feel free to reach out to:</w:t>
      </w:r>
    </w:p>
    <w:p w:rsidR="004F0E44" w:rsidRPr="00F95BD9" w:rsidRDefault="004F0E44" w:rsidP="004F0E44">
      <w:pPr>
        <w:spacing w:after="0" w:line="240" w:lineRule="auto"/>
        <w:rPr>
          <w:rFonts w:ascii="Times New Roman" w:hAnsi="Times New Roman" w:cs="Times New Roman"/>
          <w:sz w:val="24"/>
          <w:szCs w:val="24"/>
        </w:rPr>
      </w:pPr>
      <w:r w:rsidRPr="00F95BD9">
        <w:rPr>
          <w:rFonts w:ascii="Times New Roman" w:hAnsi="Times New Roman" w:cs="Times New Roman"/>
          <w:sz w:val="24"/>
          <w:szCs w:val="24"/>
        </w:rPr>
        <w:t>Patricia Caffrey</w:t>
      </w:r>
    </w:p>
    <w:p w:rsidR="004F0E44" w:rsidRPr="00F95BD9" w:rsidRDefault="004F0E44" w:rsidP="004F0E44">
      <w:pPr>
        <w:spacing w:after="0" w:line="240" w:lineRule="auto"/>
        <w:rPr>
          <w:rFonts w:ascii="Times New Roman" w:hAnsi="Times New Roman" w:cs="Times New Roman"/>
          <w:sz w:val="24"/>
          <w:szCs w:val="24"/>
        </w:rPr>
      </w:pPr>
      <w:r w:rsidRPr="00F95BD9">
        <w:rPr>
          <w:rFonts w:ascii="Times New Roman" w:hAnsi="Times New Roman" w:cs="Times New Roman"/>
          <w:sz w:val="24"/>
          <w:szCs w:val="24"/>
        </w:rPr>
        <w:t>Administrative Director, Bentley PHD Programs</w:t>
      </w:r>
      <w:bookmarkStart w:id="0" w:name="_GoBack"/>
      <w:bookmarkEnd w:id="0"/>
    </w:p>
    <w:p w:rsidR="004F0E44" w:rsidRPr="00F95BD9" w:rsidRDefault="00F95BD9">
      <w:pPr>
        <w:rPr>
          <w:rFonts w:ascii="Times New Roman" w:hAnsi="Times New Roman" w:cs="Times New Roman"/>
          <w:sz w:val="24"/>
          <w:szCs w:val="24"/>
        </w:rPr>
      </w:pPr>
      <w:hyperlink r:id="rId15" w:history="1">
        <w:r w:rsidR="004F0E44" w:rsidRPr="00F95BD9">
          <w:rPr>
            <w:rStyle w:val="Hyperlink"/>
            <w:rFonts w:ascii="Times New Roman" w:hAnsi="Times New Roman" w:cs="Times New Roman"/>
            <w:sz w:val="24"/>
            <w:szCs w:val="24"/>
          </w:rPr>
          <w:t>Pacaffrey@bentley.edu</w:t>
        </w:r>
      </w:hyperlink>
      <w:r w:rsidR="004F0E44" w:rsidRPr="00F95BD9">
        <w:rPr>
          <w:rFonts w:ascii="Times New Roman" w:hAnsi="Times New Roman" w:cs="Times New Roman"/>
          <w:sz w:val="24"/>
          <w:szCs w:val="24"/>
        </w:rPr>
        <w:t xml:space="preserve">  or </w:t>
      </w:r>
      <w:r w:rsidR="00340C3A" w:rsidRPr="00F95BD9">
        <w:rPr>
          <w:rFonts w:ascii="Times New Roman" w:hAnsi="Times New Roman" w:cs="Times New Roman"/>
          <w:sz w:val="24"/>
          <w:szCs w:val="24"/>
        </w:rPr>
        <w:t>+1-</w:t>
      </w:r>
      <w:r w:rsidR="004F0E44" w:rsidRPr="00F95BD9">
        <w:rPr>
          <w:rFonts w:ascii="Times New Roman" w:hAnsi="Times New Roman" w:cs="Times New Roman"/>
          <w:sz w:val="24"/>
          <w:szCs w:val="24"/>
        </w:rPr>
        <w:t>781-291-2541</w:t>
      </w:r>
    </w:p>
    <w:sectPr w:rsidR="004F0E44" w:rsidRPr="00F95BD9" w:rsidSect="004F0E44">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486A"/>
    <w:multiLevelType w:val="multilevel"/>
    <w:tmpl w:val="80C4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37"/>
    <w:rsid w:val="0001056B"/>
    <w:rsid w:val="00020995"/>
    <w:rsid w:val="00020B25"/>
    <w:rsid w:val="00023C3C"/>
    <w:rsid w:val="0007266B"/>
    <w:rsid w:val="001338E5"/>
    <w:rsid w:val="001B4879"/>
    <w:rsid w:val="00323497"/>
    <w:rsid w:val="00340C3A"/>
    <w:rsid w:val="003A6690"/>
    <w:rsid w:val="003D48AC"/>
    <w:rsid w:val="00443DB4"/>
    <w:rsid w:val="0046497F"/>
    <w:rsid w:val="004676B6"/>
    <w:rsid w:val="004A5798"/>
    <w:rsid w:val="004B53C8"/>
    <w:rsid w:val="004C6F0C"/>
    <w:rsid w:val="004F0E44"/>
    <w:rsid w:val="00621749"/>
    <w:rsid w:val="006417A1"/>
    <w:rsid w:val="00824F39"/>
    <w:rsid w:val="00825085"/>
    <w:rsid w:val="00847C96"/>
    <w:rsid w:val="008952CC"/>
    <w:rsid w:val="008C7137"/>
    <w:rsid w:val="00955573"/>
    <w:rsid w:val="009802EB"/>
    <w:rsid w:val="009A7DD2"/>
    <w:rsid w:val="00B2318B"/>
    <w:rsid w:val="00B55CC1"/>
    <w:rsid w:val="00BA0CDE"/>
    <w:rsid w:val="00C53A45"/>
    <w:rsid w:val="00D23CCA"/>
    <w:rsid w:val="00E25EC1"/>
    <w:rsid w:val="00E745DB"/>
    <w:rsid w:val="00EB4A18"/>
    <w:rsid w:val="00EF08CB"/>
    <w:rsid w:val="00F02B4F"/>
    <w:rsid w:val="00F95BD9"/>
    <w:rsid w:val="00FD0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D0DBF2F-13E2-4E11-932B-A5E353DC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802E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E44"/>
    <w:rPr>
      <w:color w:val="0563C1" w:themeColor="hyperlink"/>
      <w:u w:val="single"/>
    </w:rPr>
  </w:style>
  <w:style w:type="paragraph" w:styleId="BalloonText">
    <w:name w:val="Balloon Text"/>
    <w:basedOn w:val="Normal"/>
    <w:link w:val="BalloonTextChar"/>
    <w:uiPriority w:val="99"/>
    <w:semiHidden/>
    <w:unhideWhenUsed/>
    <w:rsid w:val="00C53A4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3A45"/>
    <w:rPr>
      <w:rFonts w:ascii="Lucida Grande" w:hAnsi="Lucida Grande"/>
      <w:sz w:val="18"/>
      <w:szCs w:val="18"/>
    </w:rPr>
  </w:style>
  <w:style w:type="character" w:customStyle="1" w:styleId="Heading2Char">
    <w:name w:val="Heading 2 Char"/>
    <w:basedOn w:val="DefaultParagraphFont"/>
    <w:link w:val="Heading2"/>
    <w:uiPriority w:val="9"/>
    <w:rsid w:val="009802EB"/>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FD0259"/>
    <w:rPr>
      <w:color w:val="954F72" w:themeColor="followedHyperlink"/>
      <w:u w:val="single"/>
    </w:rPr>
  </w:style>
  <w:style w:type="paragraph" w:styleId="NormalWeb">
    <w:name w:val="Normal (Web)"/>
    <w:basedOn w:val="Normal"/>
    <w:uiPriority w:val="99"/>
    <w:semiHidden/>
    <w:unhideWhenUsed/>
    <w:rsid w:val="00020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20995"/>
  </w:style>
  <w:style w:type="character" w:customStyle="1" w:styleId="caps">
    <w:name w:val="caps"/>
    <w:basedOn w:val="DefaultParagraphFont"/>
    <w:rsid w:val="00020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1698">
      <w:bodyDiv w:val="1"/>
      <w:marLeft w:val="0"/>
      <w:marRight w:val="0"/>
      <w:marTop w:val="0"/>
      <w:marBottom w:val="0"/>
      <w:divBdr>
        <w:top w:val="none" w:sz="0" w:space="0" w:color="auto"/>
        <w:left w:val="none" w:sz="0" w:space="0" w:color="auto"/>
        <w:bottom w:val="none" w:sz="0" w:space="0" w:color="auto"/>
        <w:right w:val="none" w:sz="0" w:space="0" w:color="auto"/>
      </w:divBdr>
    </w:div>
    <w:div w:id="482744699">
      <w:bodyDiv w:val="1"/>
      <w:marLeft w:val="0"/>
      <w:marRight w:val="0"/>
      <w:marTop w:val="0"/>
      <w:marBottom w:val="0"/>
      <w:divBdr>
        <w:top w:val="none" w:sz="0" w:space="0" w:color="auto"/>
        <w:left w:val="none" w:sz="0" w:space="0" w:color="auto"/>
        <w:bottom w:val="none" w:sz="0" w:space="0" w:color="auto"/>
        <w:right w:val="none" w:sz="0" w:space="0" w:color="auto"/>
      </w:divBdr>
    </w:div>
    <w:div w:id="553349955">
      <w:bodyDiv w:val="1"/>
      <w:marLeft w:val="0"/>
      <w:marRight w:val="0"/>
      <w:marTop w:val="0"/>
      <w:marBottom w:val="0"/>
      <w:divBdr>
        <w:top w:val="none" w:sz="0" w:space="0" w:color="auto"/>
        <w:left w:val="none" w:sz="0" w:space="0" w:color="auto"/>
        <w:bottom w:val="none" w:sz="0" w:space="0" w:color="auto"/>
        <w:right w:val="none" w:sz="0" w:space="0" w:color="auto"/>
      </w:divBdr>
    </w:div>
    <w:div w:id="1095438522">
      <w:bodyDiv w:val="1"/>
      <w:marLeft w:val="0"/>
      <w:marRight w:val="0"/>
      <w:marTop w:val="0"/>
      <w:marBottom w:val="0"/>
      <w:divBdr>
        <w:top w:val="none" w:sz="0" w:space="0" w:color="auto"/>
        <w:left w:val="none" w:sz="0" w:space="0" w:color="auto"/>
        <w:bottom w:val="none" w:sz="0" w:space="0" w:color="auto"/>
        <w:right w:val="none" w:sz="0" w:space="0" w:color="auto"/>
      </w:divBdr>
    </w:div>
    <w:div w:id="15298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tley.edu/academics/departments/management/education-and-pedagogical-research" TargetMode="External"/><Relationship Id="rId13" Type="http://schemas.openxmlformats.org/officeDocument/2006/relationships/hyperlink" Target="mailto:ledelman@bentley.edu" TargetMode="External"/><Relationship Id="rId3" Type="http://schemas.openxmlformats.org/officeDocument/2006/relationships/settings" Target="settings.xml"/><Relationship Id="rId7" Type="http://schemas.openxmlformats.org/officeDocument/2006/relationships/hyperlink" Target="http://www.bentley.edu/academics/departments/management/ethics-and-corporate-social-responsibility" TargetMode="External"/><Relationship Id="rId12" Type="http://schemas.openxmlformats.org/officeDocument/2006/relationships/hyperlink" Target="http://www.bentley.edu/offices/ph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entley.edu/academics/departments/management/innovation-and-project-management" TargetMode="External"/><Relationship Id="rId11" Type="http://schemas.openxmlformats.org/officeDocument/2006/relationships/hyperlink" Target="http://www.bentley.edu/offices/phd" TargetMode="External"/><Relationship Id="rId5" Type="http://schemas.openxmlformats.org/officeDocument/2006/relationships/hyperlink" Target="http://www.bentley.edu/academics/departments/management/strategy-and-entrepreneurship" TargetMode="External"/><Relationship Id="rId15" Type="http://schemas.openxmlformats.org/officeDocument/2006/relationships/hyperlink" Target="mailto:Pacaffrey@bentley.edu" TargetMode="External"/><Relationship Id="rId10" Type="http://schemas.openxmlformats.org/officeDocument/2006/relationships/hyperlink" Target="http://www.bentley.edu/academics/departments/management/supply-chain-and-service-operations-management" TargetMode="External"/><Relationship Id="rId4" Type="http://schemas.openxmlformats.org/officeDocument/2006/relationships/webSettings" Target="webSettings.xml"/><Relationship Id="rId9" Type="http://schemas.openxmlformats.org/officeDocument/2006/relationships/hyperlink" Target="http://www.bentley.edu/academics/departments/management/operations-and-service-management" TargetMode="External"/><Relationship Id="rId14" Type="http://schemas.openxmlformats.org/officeDocument/2006/relationships/hyperlink" Target="mailto:ccclark@bent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Bentley University</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Caffrey, Patricia</dc:creator>
  <cp:lastModifiedBy>Edelman, Linda</cp:lastModifiedBy>
  <cp:revision>4</cp:revision>
  <dcterms:created xsi:type="dcterms:W3CDTF">2016-10-25T20:35:00Z</dcterms:created>
  <dcterms:modified xsi:type="dcterms:W3CDTF">2016-11-09T16:54:00Z</dcterms:modified>
</cp:coreProperties>
</file>